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A18C" w14:textId="4B47CCCD" w:rsidR="0036519D" w:rsidRPr="0036519D" w:rsidRDefault="0036519D" w:rsidP="0036519D">
      <w:pPr>
        <w:tabs>
          <w:tab w:val="left" w:pos="1275"/>
          <w:tab w:val="center" w:pos="5233"/>
        </w:tabs>
        <w:spacing w:line="256" w:lineRule="auto"/>
        <w:jc w:val="center"/>
      </w:pPr>
      <w:r>
        <w:rPr>
          <w:rFonts w:ascii="Calibri" w:eastAsia="Calibri" w:hAnsi="Calibri" w:cs="Calibri"/>
          <w:b/>
          <w:sz w:val="40"/>
        </w:rPr>
        <w:t>DENNÍ STACIONÁŘ</w:t>
      </w:r>
    </w:p>
    <w:p w14:paraId="632DE519" w14:textId="5F14C9F5" w:rsidR="0036519D" w:rsidRPr="0036519D" w:rsidRDefault="0036519D" w:rsidP="0036519D">
      <w:pPr>
        <w:tabs>
          <w:tab w:val="left" w:pos="1275"/>
          <w:tab w:val="center" w:pos="5233"/>
        </w:tabs>
        <w:spacing w:after="0" w:line="257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36519D">
        <w:rPr>
          <w:rFonts w:ascii="Calibri" w:eastAsia="Calibri" w:hAnsi="Calibri" w:cs="Calibri"/>
          <w:b/>
          <w:sz w:val="20"/>
          <w:szCs w:val="20"/>
        </w:rPr>
        <w:t>registrovaná sociální služba pro seniory</w:t>
      </w:r>
    </w:p>
    <w:p w14:paraId="72BACDD1" w14:textId="77777777" w:rsidR="0036519D" w:rsidRPr="0036519D" w:rsidRDefault="0036519D" w:rsidP="0036519D">
      <w:pPr>
        <w:tabs>
          <w:tab w:val="left" w:pos="1275"/>
          <w:tab w:val="center" w:pos="5233"/>
        </w:tabs>
        <w:spacing w:after="0" w:line="257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36519D">
        <w:rPr>
          <w:rFonts w:ascii="Calibri" w:eastAsia="Calibri" w:hAnsi="Calibri" w:cs="Calibri"/>
          <w:b/>
          <w:sz w:val="20"/>
          <w:szCs w:val="20"/>
        </w:rPr>
        <w:t>Gerontologické centrum v Praze 8 – Kobylisích</w:t>
      </w:r>
    </w:p>
    <w:p w14:paraId="0376ADAF" w14:textId="36F5C181" w:rsidR="0036519D" w:rsidRPr="0036519D" w:rsidRDefault="0036519D" w:rsidP="0036519D">
      <w:pPr>
        <w:tabs>
          <w:tab w:val="left" w:pos="1275"/>
          <w:tab w:val="center" w:pos="5233"/>
        </w:tabs>
        <w:spacing w:after="0" w:line="257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36519D">
        <w:rPr>
          <w:rFonts w:ascii="Calibri" w:eastAsia="Calibri" w:hAnsi="Calibri" w:cs="Calibri"/>
          <w:b/>
          <w:sz w:val="20"/>
          <w:szCs w:val="20"/>
        </w:rPr>
        <w:t>Šimůnkova 1600, tel.: 286 883 676, fax 286 88 27 88</w:t>
      </w:r>
    </w:p>
    <w:p w14:paraId="401F2370" w14:textId="326CBE4C" w:rsidR="0009723F" w:rsidRPr="0036519D" w:rsidRDefault="0009723F" w:rsidP="0036519D">
      <w:pPr>
        <w:tabs>
          <w:tab w:val="left" w:pos="1275"/>
          <w:tab w:val="center" w:pos="5233"/>
        </w:tabs>
        <w:spacing w:after="0" w:line="257" w:lineRule="auto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59F490C" w14:textId="150A24DA" w:rsidR="0009723F" w:rsidRDefault="00190174">
      <w:pPr>
        <w:suppressAutoHyphens/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Kdo může službu využít</w:t>
      </w:r>
    </w:p>
    <w:p w14:paraId="43445838" w14:textId="77777777" w:rsidR="0036519D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Služba je určena seniorům žijícím zejména na Praze 8, kteří potřebují dohled a péči druhé osoby, a to především z důvodu syndromu demence nebo v důsledku cévní mozkové příhody, nebo seniorům, kteří trpí depresemi v důsledku osamělosti.</w:t>
      </w:r>
      <w:r w:rsidR="0036519D">
        <w:rPr>
          <w:rFonts w:ascii="Calibri" w:eastAsia="Calibri" w:hAnsi="Calibri" w:cs="Calibri"/>
          <w:sz w:val="24"/>
        </w:rPr>
        <w:t xml:space="preserve"> </w:t>
      </w:r>
    </w:p>
    <w:p w14:paraId="0F4082ED" w14:textId="1F596354" w:rsidR="0009723F" w:rsidRPr="0036519D" w:rsidRDefault="0019017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alibri" w:eastAsia="Calibri" w:hAnsi="Calibri" w:cs="Calibri"/>
          <w:sz w:val="24"/>
        </w:rPr>
        <w:t xml:space="preserve">Dále je služba určena lidem v předseniorském věku (od cca 50 let) s kognitivní poruchou žijícím zejména na Praze 8. </w:t>
      </w:r>
    </w:p>
    <w:p w14:paraId="38EB86A1" w14:textId="77777777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Stacionář je vhodný pro lidi, kteří se cítí dobře v kolektivu vrstevníků a prosperují z kolektivních aktivit. Uživatelé denního stacionáře by měli mít takovou pohyblivost, aby byli schopni sami či s podporou dojít alespoň od auta do denního stacionáře a pohybovat se v jeho prostorách.</w:t>
      </w:r>
    </w:p>
    <w:p w14:paraId="3E98A1BC" w14:textId="41347E0F" w:rsidR="0009723F" w:rsidRDefault="00190174">
      <w:pPr>
        <w:suppressAutoHyphens/>
        <w:spacing w:before="240" w:after="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Co je denní stacionář a co nabízí</w:t>
      </w:r>
    </w:p>
    <w:p w14:paraId="00817B93" w14:textId="77777777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Denní stacionář je ambulantní sociální služba, která poskytuje pomoc a podporu lidem, kteří vzhledem ke svému věku a zdravotnímu stavu potřebují pomoc druhé osoby, za účelem setrvání v jejich přirozeném prostředí, zachování kvality života, sociální sítě a životních rolí. </w:t>
      </w:r>
    </w:p>
    <w:p w14:paraId="026E5474" w14:textId="77777777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Současně zajišťuje odlehčení rodinám, které se mohou během dne (v době pobytu jejich rodinného příslušníka ve stacionáři) věnovat zaměstnání či jiným povinnostem.  </w:t>
      </w:r>
    </w:p>
    <w:p w14:paraId="5DAA9366" w14:textId="68487962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Denní stacionář nabízí celodenní aktivizační program (cvičení paměti, kondiční cvičení, procházky, </w:t>
      </w:r>
      <w:r w:rsidR="000432E8">
        <w:rPr>
          <w:rFonts w:ascii="Calibri" w:eastAsia="Calibri" w:hAnsi="Calibri" w:cs="Calibri"/>
          <w:sz w:val="24"/>
        </w:rPr>
        <w:t>ergoterapie</w:t>
      </w:r>
      <w:r>
        <w:rPr>
          <w:rFonts w:ascii="Calibri" w:eastAsia="Calibri" w:hAnsi="Calibri" w:cs="Calibri"/>
          <w:sz w:val="24"/>
        </w:rPr>
        <w:t xml:space="preserve"> atd.) a stravování. Pracovníci pomáhají a podporují uživatele v činnostech každodenní obsluhy a při obstarávání osobních záležitostí.</w:t>
      </w:r>
    </w:p>
    <w:p w14:paraId="73E58A4D" w14:textId="15D4EE80" w:rsidR="0009723F" w:rsidRDefault="00190174">
      <w:pPr>
        <w:suppressAutoHyphens/>
        <w:spacing w:before="240" w:after="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Kolik stojí poskytování služby</w:t>
      </w:r>
    </w:p>
    <w:p w14:paraId="47F7A030" w14:textId="77777777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Platba za základní služby se řídí aktuálním Ceníkem (k vyzvednutí na recepci Gerontologického centra v Šimůnkově ulici či v elektronické podobě na webových stránkách).</w:t>
      </w:r>
    </w:p>
    <w:p w14:paraId="5116D0AE" w14:textId="77777777" w:rsidR="0036519D" w:rsidRPr="0036519D" w:rsidRDefault="0036519D">
      <w:pPr>
        <w:suppressAutoHyphens/>
        <w:spacing w:after="0" w:line="276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1BFBA693" w14:textId="4C3DB2BD" w:rsidR="0009723F" w:rsidRDefault="00190174">
      <w:pPr>
        <w:suppressAutoHyphens/>
        <w:spacing w:after="0" w:line="276" w:lineRule="auto"/>
        <w:jc w:val="both"/>
        <w:rPr>
          <w:rFonts w:ascii="Calibri" w:eastAsia="Calibri" w:hAnsi="Calibri" w:cs="Calibri"/>
          <w:b/>
          <w:sz w:val="24"/>
          <w:u w:val="single"/>
        </w:rPr>
      </w:pPr>
      <w:r w:rsidRPr="0036519D">
        <w:rPr>
          <w:rFonts w:ascii="Calibri" w:eastAsia="Calibri" w:hAnsi="Calibri" w:cs="Calibri"/>
          <w:b/>
          <w:bCs/>
          <w:sz w:val="24"/>
        </w:rPr>
        <w:t>Provozní doba</w:t>
      </w:r>
      <w:r>
        <w:rPr>
          <w:rFonts w:ascii="Calibri" w:eastAsia="Calibri" w:hAnsi="Calibri" w:cs="Calibri"/>
          <w:sz w:val="24"/>
        </w:rPr>
        <w:t xml:space="preserve"> denního stacionáře je ve všední dny od 6.30 do 1</w:t>
      </w:r>
      <w:r w:rsidR="00732F8B">
        <w:rPr>
          <w:rFonts w:ascii="Calibri" w:eastAsia="Calibri" w:hAnsi="Calibri" w:cs="Calibri"/>
          <w:sz w:val="24"/>
        </w:rPr>
        <w:t>7</w:t>
      </w:r>
      <w:r>
        <w:rPr>
          <w:rFonts w:ascii="Calibri" w:eastAsia="Calibri" w:hAnsi="Calibri" w:cs="Calibri"/>
          <w:sz w:val="24"/>
        </w:rPr>
        <w:t xml:space="preserve"> hod.</w:t>
      </w:r>
    </w:p>
    <w:p w14:paraId="203209EF" w14:textId="1EDD77C8" w:rsidR="0009723F" w:rsidRDefault="00190174">
      <w:pPr>
        <w:suppressAutoHyphens/>
        <w:spacing w:before="240" w:after="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Možnosti svozu a odvozu do denního stacionáře</w:t>
      </w:r>
    </w:p>
    <w:p w14:paraId="3AB3C69A" w14:textId="4F0DF705" w:rsidR="0009723F" w:rsidRDefault="0019017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alibri" w:eastAsia="Calibri" w:hAnsi="Calibri" w:cs="Calibri"/>
          <w:sz w:val="24"/>
        </w:rPr>
        <w:t>Stacionář může pro uživatele z Prahy 8 (lokalita severního města) po vzájemné domluvě s vedoucí stacionáře zařídit svoz a odvoz v případě, že je volná kapacita v autě. Klienty přivážíme do stacionáře mezi 7.</w:t>
      </w:r>
      <w:r w:rsidR="00BA4D7C">
        <w:rPr>
          <w:rFonts w:ascii="Calibri" w:eastAsia="Calibri" w:hAnsi="Calibri" w:cs="Calibri"/>
          <w:sz w:val="24"/>
        </w:rPr>
        <w:t>0</w:t>
      </w:r>
      <w:r>
        <w:rPr>
          <w:rFonts w:ascii="Calibri" w:eastAsia="Calibri" w:hAnsi="Calibri" w:cs="Calibri"/>
          <w:sz w:val="24"/>
        </w:rPr>
        <w:t>0 - 8.</w:t>
      </w:r>
      <w:r w:rsidR="00BA4D7C">
        <w:rPr>
          <w:rFonts w:ascii="Calibri" w:eastAsia="Calibri" w:hAnsi="Calibri" w:cs="Calibri"/>
          <w:sz w:val="24"/>
        </w:rPr>
        <w:t>0</w:t>
      </w:r>
      <w:r>
        <w:rPr>
          <w:rFonts w:ascii="Calibri" w:eastAsia="Calibri" w:hAnsi="Calibri" w:cs="Calibri"/>
          <w:sz w:val="24"/>
        </w:rPr>
        <w:t>0 hod, odvoz je možný ve 14 nebo v 16 hodin.</w:t>
      </w:r>
    </w:p>
    <w:p w14:paraId="1DD6E54D" w14:textId="58C02804" w:rsidR="0009723F" w:rsidRDefault="00190174">
      <w:pPr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alibri" w:eastAsia="Calibri" w:hAnsi="Calibri" w:cs="Calibri"/>
          <w:b/>
          <w:sz w:val="24"/>
        </w:rPr>
        <w:t>Kontakt</w:t>
      </w:r>
    </w:p>
    <w:p w14:paraId="6F3C8FE2" w14:textId="35E6CD3F" w:rsidR="00190174" w:rsidRDefault="00190174">
      <w:pPr>
        <w:suppressAutoHyphens/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Mgr. Jitka </w:t>
      </w:r>
      <w:r w:rsidR="000432E8">
        <w:rPr>
          <w:rFonts w:ascii="Calibri" w:eastAsia="Calibri" w:hAnsi="Calibri" w:cs="Calibri"/>
          <w:sz w:val="24"/>
        </w:rPr>
        <w:t>Pokludová – vedoucí</w:t>
      </w:r>
      <w:r>
        <w:rPr>
          <w:rFonts w:ascii="Calibri" w:eastAsia="Calibri" w:hAnsi="Calibri" w:cs="Calibri"/>
          <w:sz w:val="24"/>
        </w:rPr>
        <w:t xml:space="preserve"> stacionáře, tel: 286 883 676, 702 217 789</w:t>
      </w:r>
    </w:p>
    <w:p w14:paraId="58278F44" w14:textId="73ED3CA6" w:rsidR="0009723F" w:rsidRDefault="00190174">
      <w:pPr>
        <w:suppressAutoHyphens/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email: jitka.pokludova@gerontocentrum.cz</w:t>
      </w:r>
    </w:p>
    <w:sectPr w:rsidR="0009723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0419" w14:textId="77777777" w:rsidR="00E85F7F" w:rsidRDefault="00E85F7F" w:rsidP="0036519D">
      <w:pPr>
        <w:spacing w:after="0" w:line="240" w:lineRule="auto"/>
      </w:pPr>
      <w:r>
        <w:separator/>
      </w:r>
    </w:p>
  </w:endnote>
  <w:endnote w:type="continuationSeparator" w:id="0">
    <w:p w14:paraId="200B1646" w14:textId="77777777" w:rsidR="00E85F7F" w:rsidRDefault="00E85F7F" w:rsidP="0036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9894" w14:textId="77777777" w:rsidR="00E85F7F" w:rsidRDefault="00E85F7F" w:rsidP="0036519D">
      <w:pPr>
        <w:spacing w:after="0" w:line="240" w:lineRule="auto"/>
      </w:pPr>
      <w:r>
        <w:separator/>
      </w:r>
    </w:p>
  </w:footnote>
  <w:footnote w:type="continuationSeparator" w:id="0">
    <w:p w14:paraId="23B821BC" w14:textId="77777777" w:rsidR="00E85F7F" w:rsidRDefault="00E85F7F" w:rsidP="00365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CCF2" w14:textId="7D770480" w:rsidR="0036519D" w:rsidRDefault="0036519D">
    <w:pPr>
      <w:pStyle w:val="Zhlav"/>
    </w:pPr>
    <w:r>
      <w:object w:dxaOrig="11280" w:dyaOrig="6240" w14:anchorId="52395B79">
        <v:rect id="_x0000_i1025" style="width:94.6pt;height:51.9pt" o:preferrelative="t" stroked="f">
          <v:imagedata r:id="rId1" o:title=""/>
        </v:rect>
        <o:OLEObject Type="Embed" ProgID="StaticMetafile" ShapeID="_x0000_i1025" DrawAspect="Content" ObjectID="_1830409942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3F"/>
    <w:rsid w:val="000432E8"/>
    <w:rsid w:val="0009723F"/>
    <w:rsid w:val="00190174"/>
    <w:rsid w:val="00254F4E"/>
    <w:rsid w:val="002B51FE"/>
    <w:rsid w:val="0036519D"/>
    <w:rsid w:val="005008D9"/>
    <w:rsid w:val="005559B4"/>
    <w:rsid w:val="005B059C"/>
    <w:rsid w:val="00732F8B"/>
    <w:rsid w:val="008A2B19"/>
    <w:rsid w:val="00905336"/>
    <w:rsid w:val="00BA4D7C"/>
    <w:rsid w:val="00E85F7F"/>
    <w:rsid w:val="00F32073"/>
    <w:rsid w:val="00F7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674A8"/>
  <w15:docId w15:val="{B3C4A589-A984-4CF8-8379-29F7BF07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5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519D"/>
  </w:style>
  <w:style w:type="paragraph" w:styleId="Zpat">
    <w:name w:val="footer"/>
    <w:basedOn w:val="Normln"/>
    <w:link w:val="ZpatChar"/>
    <w:uiPriority w:val="99"/>
    <w:unhideWhenUsed/>
    <w:rsid w:val="00365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Pokludová</dc:creator>
  <cp:lastModifiedBy>Pokludová Jitka</cp:lastModifiedBy>
  <cp:revision>8</cp:revision>
  <cp:lastPrinted>2026-01-20T09:25:00Z</cp:lastPrinted>
  <dcterms:created xsi:type="dcterms:W3CDTF">2022-11-22T12:53:00Z</dcterms:created>
  <dcterms:modified xsi:type="dcterms:W3CDTF">2026-01-20T09:26:00Z</dcterms:modified>
</cp:coreProperties>
</file>